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B97D" w14:textId="232475A6" w:rsidR="00BC2F65" w:rsidRPr="00BC2F65" w:rsidRDefault="00BC2F65" w:rsidP="00BC2F65">
      <w:pPr>
        <w:widowControl w:val="0"/>
        <w:spacing w:before="100"/>
        <w:rPr>
          <w:b/>
          <w:bCs/>
          <w:sz w:val="32"/>
          <w:szCs w:val="32"/>
          <w14:ligatures w14:val="none"/>
        </w:rPr>
      </w:pPr>
      <w:r w:rsidRPr="00BC2F65">
        <w:rPr>
          <w:b/>
          <w:bCs/>
          <w:sz w:val="32"/>
          <w:szCs w:val="32"/>
          <w14:ligatures w14:val="none"/>
        </w:rPr>
        <w:t xml:space="preserve">Share-a-Kid Scholarship Opportunity </w:t>
      </w:r>
      <w:r w:rsidRPr="00BC2F65">
        <w:rPr>
          <w:b/>
          <w:bCs/>
          <w:sz w:val="32"/>
          <w:szCs w:val="32"/>
          <w14:ligatures w14:val="none"/>
        </w:rPr>
        <w:t>Rules:</w:t>
      </w:r>
    </w:p>
    <w:p w14:paraId="71A0D749" w14:textId="0891CAA0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Youth must be between the ages of 10 and 17 by January of this year to enter</w:t>
      </w:r>
    </w:p>
    <w:p w14:paraId="426FF46B" w14:textId="16817FFD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Entries are accepted January 1st until April 1st of this year</w:t>
      </w:r>
    </w:p>
    <w:p w14:paraId="5C009219" w14:textId="25A65E4A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Entry form and all required signatures must accompany the essay</w:t>
      </w:r>
    </w:p>
    <w:p w14:paraId="1CF1B222" w14:textId="0CA7E80E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Youth must be a member of 4-H, FFA, WDGA, or other agricultural groups</w:t>
      </w:r>
    </w:p>
    <w:p w14:paraId="7F4B8F26" w14:textId="3DE01E68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Only 1 goat may be awarded per family per year, however, siblings are encouraged to enter</w:t>
      </w:r>
    </w:p>
    <w:p w14:paraId="10BFABFB" w14:textId="5F81C0B1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Youth may only win one time</w:t>
      </w:r>
    </w:p>
    <w:p w14:paraId="24356360" w14:textId="2C3802D5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Winners are required to show their goat at County Fair or in an open class goat show this year or the following year, depending on when fair entries close</w:t>
      </w:r>
    </w:p>
    <w:p w14:paraId="2F320D47" w14:textId="3F9600DD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If under any circumstance the kid received through the program is to be sold or re-homed, the individual or party who donated the kid will retain the first right of refusal</w:t>
      </w:r>
    </w:p>
    <w:p w14:paraId="2E34277F" w14:textId="62100623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Youth who receive a kid must give updates to those who donated their kid at both 6 months and 12 months after the kid is received</w:t>
      </w:r>
    </w:p>
    <w:p w14:paraId="21DC10A6" w14:textId="5A06D6D5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>A thank you of some sort (letter, card, etc.) should be given to the individual or party who donated your kid at the time of pick up</w:t>
      </w:r>
    </w:p>
    <w:p w14:paraId="12777E29" w14:textId="187F31AC" w:rsidR="00BC2F65" w:rsidRPr="00BC2F65" w:rsidRDefault="00BC2F65" w:rsidP="00BC2F65">
      <w:pPr>
        <w:pStyle w:val="ListParagraph"/>
        <w:widowControl w:val="0"/>
        <w:numPr>
          <w:ilvl w:val="0"/>
          <w:numId w:val="1"/>
        </w:numPr>
        <w:spacing w:before="100"/>
        <w:rPr>
          <w:sz w:val="24"/>
          <w:szCs w:val="24"/>
          <w14:ligatures w14:val="none"/>
        </w:rPr>
      </w:pPr>
      <w:r w:rsidRPr="00BC2F65">
        <w:rPr>
          <w:sz w:val="24"/>
          <w:szCs w:val="24"/>
          <w14:ligatures w14:val="none"/>
        </w:rPr>
        <w:t xml:space="preserve">A photo should be taken at time of </w:t>
      </w:r>
      <w:r w:rsidRPr="00BC2F65">
        <w:rPr>
          <w:sz w:val="24"/>
          <w:szCs w:val="24"/>
          <w14:ligatures w14:val="none"/>
        </w:rPr>
        <w:t>pickup</w:t>
      </w:r>
      <w:r w:rsidRPr="00BC2F65">
        <w:rPr>
          <w:sz w:val="24"/>
          <w:szCs w:val="24"/>
          <w14:ligatures w14:val="none"/>
        </w:rPr>
        <w:t xml:space="preserve"> of youth, donor, and donated kid. Please send digital copy of picture to Share-a-Kid Chair</w:t>
      </w:r>
    </w:p>
    <w:p w14:paraId="0D2F93CF" w14:textId="7692634E" w:rsidR="00BC2F65" w:rsidRDefault="00BC2F65" w:rsidP="00BC2F65">
      <w:pPr>
        <w:widowControl w:val="0"/>
        <w:spacing w:before="10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deadline to submit your application/essay is by </w:t>
      </w:r>
      <w:r w:rsidRPr="00BC2F65">
        <w:rPr>
          <w:b/>
          <w:bCs/>
          <w:sz w:val="24"/>
          <w:szCs w:val="24"/>
          <w14:ligatures w14:val="none"/>
        </w:rPr>
        <w:t>no later than</w:t>
      </w:r>
      <w:r>
        <w:rPr>
          <w:sz w:val="24"/>
          <w:szCs w:val="24"/>
          <w14:ligatures w14:val="none"/>
        </w:rPr>
        <w:t xml:space="preserve"> </w:t>
      </w:r>
      <w:r w:rsidRPr="00BC2F65">
        <w:rPr>
          <w:b/>
          <w:bCs/>
          <w:sz w:val="24"/>
          <w:szCs w:val="24"/>
          <w14:ligatures w14:val="none"/>
        </w:rPr>
        <w:t>April 1, 2023</w:t>
      </w:r>
      <w:r>
        <w:rPr>
          <w:sz w:val="24"/>
          <w:szCs w:val="24"/>
          <w14:ligatures w14:val="none"/>
        </w:rPr>
        <w:t>. All applicants will be notified of results by no later than May 1, 2023. If you have questions on this process</w:t>
      </w:r>
      <w:r>
        <w:rPr>
          <w:sz w:val="24"/>
          <w:szCs w:val="24"/>
          <w14:ligatures w14:val="none"/>
        </w:rPr>
        <w:t>, p</w:t>
      </w:r>
      <w:r>
        <w:rPr>
          <w:sz w:val="24"/>
          <w:szCs w:val="24"/>
          <w14:ligatures w14:val="none"/>
        </w:rPr>
        <w:t xml:space="preserve">lease contact Share-a-Kid Chair, Andrew </w:t>
      </w:r>
      <w:proofErr w:type="spellStart"/>
      <w:r>
        <w:rPr>
          <w:sz w:val="24"/>
          <w:szCs w:val="24"/>
          <w14:ligatures w14:val="none"/>
        </w:rPr>
        <w:t>Puetz</w:t>
      </w:r>
      <w:proofErr w:type="spellEnd"/>
      <w:r>
        <w:rPr>
          <w:sz w:val="24"/>
          <w:szCs w:val="24"/>
          <w14:ligatures w14:val="none"/>
        </w:rPr>
        <w:t xml:space="preserve"> at </w:t>
      </w:r>
      <w:hyperlink r:id="rId5" w:history="1">
        <w:r>
          <w:rPr>
            <w:rStyle w:val="Hyperlink"/>
            <w:sz w:val="24"/>
            <w:szCs w:val="24"/>
            <w14:ligatures w14:val="none"/>
          </w:rPr>
          <w:t>Andrew.puetz@gmail.com</w:t>
        </w:r>
      </w:hyperlink>
      <w:r>
        <w:rPr>
          <w:sz w:val="24"/>
          <w:szCs w:val="24"/>
          <w14:ligatures w14:val="none"/>
        </w:rPr>
        <w:t>.</w:t>
      </w:r>
    </w:p>
    <w:p w14:paraId="7546266A" w14:textId="77777777" w:rsidR="00BC2F65" w:rsidRDefault="00BC2F65" w:rsidP="00BC2F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4AD9039" w14:textId="4182C46E" w:rsidR="00BC2F65" w:rsidRDefault="00BC2F65"/>
    <w:p w14:paraId="50B69530" w14:textId="07863B7E" w:rsidR="00BC2F65" w:rsidRDefault="00BC2F65"/>
    <w:p w14:paraId="43A4F736" w14:textId="77777777" w:rsidR="00BC2F65" w:rsidRDefault="00BC2F65"/>
    <w:sectPr w:rsidR="00BC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973"/>
    <w:multiLevelType w:val="hybridMultilevel"/>
    <w:tmpl w:val="797AC2B4"/>
    <w:lvl w:ilvl="0" w:tplc="0534EC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6D66"/>
    <w:multiLevelType w:val="hybridMultilevel"/>
    <w:tmpl w:val="B5F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59697">
    <w:abstractNumId w:val="1"/>
  </w:num>
  <w:num w:numId="2" w16cid:durableId="81363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65"/>
    <w:rsid w:val="00BC2F65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10D9"/>
  <w15:chartTrackingRefBased/>
  <w15:docId w15:val="{DAE539B5-7EB0-40F1-B1C6-98A7057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65"/>
    <w:pPr>
      <w:spacing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F65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BC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pue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>Calumet County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Weber</dc:creator>
  <cp:keywords/>
  <dc:description/>
  <cp:lastModifiedBy>Lori Weber</cp:lastModifiedBy>
  <cp:revision>1</cp:revision>
  <dcterms:created xsi:type="dcterms:W3CDTF">2023-02-06T14:46:00Z</dcterms:created>
  <dcterms:modified xsi:type="dcterms:W3CDTF">2023-02-06T14:51:00Z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2023-02-06T14:51:19Z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c52c9747-1558-4fe7-bd74-7f944c2977af</vt:lpwstr>
  </property>
  <property fmtid="{D5CDD505-2E9C-101B-9397-08002B2CF9AE}" pid="7" name="MSIP_Label_defa4170-0d19-0005-0004-bc88714345d2_ActionId">
    <vt:lpwstr>ae1cb398-ec27-4005-8d33-6a8fe38f20f7</vt:lpwstr>
  </property>
  <property fmtid="{D5CDD505-2E9C-101B-9397-08002B2CF9AE}" pid="8" name="MSIP_Label_defa4170-0d19-0005-0004-bc88714345d2_ContentBits">
    <vt:lpwstr>0</vt:lpwstr>
  </property>
</Properties>
</file>